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AEE" w:rsidRDefault="00870AEE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Размеры логотипа</w:t>
      </w:r>
    </w:p>
    <w:p w:rsidR="00870AEE" w:rsidRDefault="00870AEE">
      <w:pPr>
        <w:rPr>
          <w:rFonts w:ascii="Arial" w:hAnsi="Arial" w:cs="Arial"/>
          <w:sz w:val="32"/>
          <w:szCs w:val="32"/>
        </w:rPr>
      </w:pPr>
    </w:p>
    <w:p w:rsidR="00382836" w:rsidRPr="00870AEE" w:rsidRDefault="00870AEE">
      <w:pPr>
        <w:rPr>
          <w:rFonts w:ascii="Arial" w:hAnsi="Arial" w:cs="Arial"/>
          <w:sz w:val="32"/>
          <w:szCs w:val="32"/>
          <w:u w:val="single"/>
        </w:rPr>
      </w:pPr>
      <w:r w:rsidRPr="00870AEE">
        <w:rPr>
          <w:rFonts w:ascii="Arial" w:hAnsi="Arial" w:cs="Arial"/>
          <w:sz w:val="32"/>
          <w:szCs w:val="32"/>
          <w:u w:val="single"/>
        </w:rPr>
        <w:t xml:space="preserve">На спине </w:t>
      </w:r>
    </w:p>
    <w:p w:rsidR="00870AEE" w:rsidRPr="00870AEE" w:rsidRDefault="00870AEE">
      <w:pPr>
        <w:rPr>
          <w:rFonts w:ascii="Arial" w:hAnsi="Arial" w:cs="Arial"/>
          <w:sz w:val="32"/>
          <w:szCs w:val="32"/>
        </w:rPr>
      </w:pPr>
    </w:p>
    <w:p w:rsidR="00870AEE" w:rsidRPr="00870AEE" w:rsidRDefault="00870AEE">
      <w:pPr>
        <w:rPr>
          <w:rFonts w:ascii="Arial" w:hAnsi="Arial" w:cs="Arial"/>
          <w:sz w:val="32"/>
          <w:szCs w:val="32"/>
        </w:rPr>
      </w:pPr>
      <w:r w:rsidRPr="00870AEE">
        <w:rPr>
          <w:rFonts w:ascii="Arial" w:hAnsi="Arial" w:cs="Arial"/>
          <w:sz w:val="32"/>
          <w:szCs w:val="32"/>
        </w:rPr>
        <w:t>Ширина 25 см, высота 24 см</w:t>
      </w:r>
    </w:p>
    <w:p w:rsidR="00870AEE" w:rsidRPr="00870AEE" w:rsidRDefault="00870AEE">
      <w:pPr>
        <w:rPr>
          <w:rFonts w:ascii="Arial" w:hAnsi="Arial" w:cs="Arial"/>
          <w:sz w:val="32"/>
          <w:szCs w:val="32"/>
        </w:rPr>
      </w:pPr>
      <w:r w:rsidRPr="00870AEE">
        <w:rPr>
          <w:rFonts w:ascii="Arial" w:hAnsi="Arial" w:cs="Arial"/>
          <w:sz w:val="32"/>
          <w:szCs w:val="32"/>
        </w:rPr>
        <w:t>Значок – ширина 13 см, высота – 14 см</w:t>
      </w:r>
    </w:p>
    <w:p w:rsidR="00870AEE" w:rsidRPr="00870AEE" w:rsidRDefault="00870AEE">
      <w:pPr>
        <w:rPr>
          <w:rFonts w:ascii="Arial" w:hAnsi="Arial" w:cs="Arial"/>
          <w:sz w:val="32"/>
          <w:szCs w:val="32"/>
        </w:rPr>
      </w:pPr>
    </w:p>
    <w:p w:rsidR="00870AEE" w:rsidRPr="00870AEE" w:rsidRDefault="00870AEE">
      <w:pPr>
        <w:rPr>
          <w:rFonts w:ascii="Arial" w:hAnsi="Arial" w:cs="Arial"/>
          <w:sz w:val="32"/>
          <w:szCs w:val="32"/>
        </w:rPr>
      </w:pPr>
    </w:p>
    <w:p w:rsidR="00870AEE" w:rsidRPr="00870AEE" w:rsidRDefault="00870AEE">
      <w:pPr>
        <w:rPr>
          <w:rFonts w:ascii="Arial" w:hAnsi="Arial" w:cs="Arial"/>
          <w:sz w:val="32"/>
          <w:szCs w:val="32"/>
          <w:u w:val="single"/>
        </w:rPr>
      </w:pPr>
      <w:r w:rsidRPr="00870AEE">
        <w:rPr>
          <w:rFonts w:ascii="Arial" w:hAnsi="Arial" w:cs="Arial"/>
          <w:sz w:val="32"/>
          <w:szCs w:val="32"/>
          <w:u w:val="single"/>
        </w:rPr>
        <w:t>На груди</w:t>
      </w:r>
    </w:p>
    <w:p w:rsidR="00870AEE" w:rsidRPr="00870AEE" w:rsidRDefault="00870AEE">
      <w:pPr>
        <w:rPr>
          <w:rFonts w:ascii="Arial" w:hAnsi="Arial" w:cs="Arial"/>
          <w:sz w:val="32"/>
          <w:szCs w:val="32"/>
        </w:rPr>
      </w:pPr>
    </w:p>
    <w:p w:rsidR="00870AEE" w:rsidRPr="00870AEE" w:rsidRDefault="00870AEE">
      <w:pPr>
        <w:rPr>
          <w:rFonts w:ascii="Arial" w:hAnsi="Arial" w:cs="Arial"/>
          <w:sz w:val="32"/>
          <w:szCs w:val="32"/>
        </w:rPr>
      </w:pPr>
      <w:r w:rsidRPr="00870AEE">
        <w:rPr>
          <w:rFonts w:ascii="Arial" w:hAnsi="Arial" w:cs="Arial"/>
          <w:sz w:val="32"/>
          <w:szCs w:val="32"/>
        </w:rPr>
        <w:t>Ширина 5,5 см, высота 5,5 см</w:t>
      </w:r>
    </w:p>
    <w:p w:rsidR="00870AEE" w:rsidRDefault="00870AEE">
      <w:pPr>
        <w:rPr>
          <w:rFonts w:ascii="Arial" w:hAnsi="Arial" w:cs="Arial"/>
          <w:sz w:val="32"/>
          <w:szCs w:val="32"/>
        </w:rPr>
      </w:pPr>
      <w:r w:rsidRPr="00870AEE">
        <w:rPr>
          <w:rFonts w:ascii="Arial" w:hAnsi="Arial" w:cs="Arial"/>
          <w:sz w:val="32"/>
          <w:szCs w:val="32"/>
        </w:rPr>
        <w:t xml:space="preserve">Значок </w:t>
      </w:r>
      <w:r>
        <w:rPr>
          <w:rFonts w:ascii="Arial" w:hAnsi="Arial" w:cs="Arial"/>
          <w:sz w:val="32"/>
          <w:szCs w:val="32"/>
        </w:rPr>
        <w:t xml:space="preserve">ширина </w:t>
      </w:r>
      <w:r w:rsidRPr="00870AEE">
        <w:rPr>
          <w:rFonts w:ascii="Arial" w:hAnsi="Arial" w:cs="Arial"/>
          <w:sz w:val="32"/>
          <w:szCs w:val="32"/>
        </w:rPr>
        <w:t xml:space="preserve">– 5 см, высота </w:t>
      </w:r>
      <w:r>
        <w:rPr>
          <w:rFonts w:ascii="Arial" w:hAnsi="Arial" w:cs="Arial"/>
          <w:sz w:val="32"/>
          <w:szCs w:val="32"/>
        </w:rPr>
        <w:t xml:space="preserve">- </w:t>
      </w:r>
      <w:r w:rsidRPr="00870AEE">
        <w:rPr>
          <w:rFonts w:ascii="Arial" w:hAnsi="Arial" w:cs="Arial"/>
          <w:sz w:val="32"/>
          <w:szCs w:val="32"/>
        </w:rPr>
        <w:t>1,5 см</w:t>
      </w:r>
    </w:p>
    <w:p w:rsidR="0057786D" w:rsidRDefault="0057786D">
      <w:pPr>
        <w:rPr>
          <w:rFonts w:ascii="Arial" w:hAnsi="Arial" w:cs="Arial"/>
          <w:sz w:val="32"/>
          <w:szCs w:val="32"/>
        </w:rPr>
      </w:pPr>
    </w:p>
    <w:p w:rsidR="0057786D" w:rsidRDefault="0057786D">
      <w:pPr>
        <w:rPr>
          <w:rFonts w:ascii="Arial" w:hAnsi="Arial" w:cs="Arial"/>
          <w:sz w:val="32"/>
          <w:szCs w:val="32"/>
        </w:rPr>
      </w:pPr>
    </w:p>
    <w:p w:rsidR="0057786D" w:rsidRPr="00870AEE" w:rsidRDefault="0057786D">
      <w:pPr>
        <w:rPr>
          <w:rFonts w:ascii="Arial" w:hAnsi="Arial" w:cs="Arial"/>
          <w:sz w:val="32"/>
          <w:szCs w:val="32"/>
        </w:rPr>
      </w:pPr>
      <w:r w:rsidRPr="0057786D">
        <w:rPr>
          <w:rFonts w:ascii="Arial" w:hAnsi="Arial" w:cs="Arial"/>
          <w:sz w:val="32"/>
          <w:szCs w:val="32"/>
        </w:rPr>
        <w:drawing>
          <wp:inline distT="0" distB="0" distL="0" distR="0">
            <wp:extent cx="1533525" cy="752475"/>
            <wp:effectExtent l="19050" t="0" r="9525" b="0"/>
            <wp:docPr id="1" name="Рисунок 1" descr="Y:\Ленина-11в\Отдел закупок\(PUBLIC)\ПКС-Водоканал\Комиссия по закупкам_ 2016\Конкурсы 2016\10 Октябрь\2016.10.21. ВК-138-16. Спецодежда_ВК\1. Заявка\новый логотип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Ленина-11в\Отдел закупок\(PUBLIC)\ПКС-Водоканал\Комиссия по закупкам_ 2016\Конкурсы 2016\10 Октябрь\2016.10.21. ВК-138-16. Спецодежда_ВК\1. Заявка\новый логотип_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786D" w:rsidRPr="00870AEE" w:rsidSect="00382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0AEE"/>
    <w:rsid w:val="00382836"/>
    <w:rsid w:val="0057786D"/>
    <w:rsid w:val="00586D1F"/>
    <w:rsid w:val="00870AEE"/>
    <w:rsid w:val="00BB1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8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8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PCS\n.freyndling (WST-LEN-012)</dc:creator>
  <cp:keywords/>
  <dc:description/>
  <cp:lastModifiedBy>PCS\n.turkova (WST-SVE-027)</cp:lastModifiedBy>
  <cp:revision>3</cp:revision>
  <dcterms:created xsi:type="dcterms:W3CDTF">2016-10-11T13:04:00Z</dcterms:created>
  <dcterms:modified xsi:type="dcterms:W3CDTF">2016-10-21T07:11:00Z</dcterms:modified>
</cp:coreProperties>
</file>